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380" w:rsidRDefault="00266380" w:rsidP="00266380">
      <w:pPr>
        <w:jc w:val="center"/>
        <w:rPr>
          <w:rFonts w:ascii="Arial" w:hAnsi="Arial" w:cs="Arial"/>
          <w:b/>
          <w:color w:val="000000"/>
          <w:sz w:val="28"/>
          <w:szCs w:val="28"/>
        </w:rPr>
      </w:pPr>
    </w:p>
    <w:p w:rsidR="00266380" w:rsidRDefault="00266380" w:rsidP="00266380">
      <w:pPr>
        <w:jc w:val="center"/>
        <w:rPr>
          <w:rFonts w:ascii="Times New Roman" w:hAnsi="Times New Roman"/>
          <w:sz w:val="22"/>
          <w:szCs w:val="22"/>
        </w:rPr>
        <w:sectPr w:rsidR="00266380" w:rsidSect="00266380">
          <w:headerReference w:type="default" r:id="rId7"/>
          <w:pgSz w:w="12240" w:h="15840" w:code="1"/>
          <w:pgMar w:top="1440" w:right="1440" w:bottom="900" w:left="1440" w:header="720" w:footer="720" w:gutter="0"/>
          <w:cols w:space="720"/>
          <w:formProt w:val="0"/>
          <w:docGrid w:linePitch="326"/>
        </w:sectPr>
      </w:pPr>
      <w:r>
        <w:rPr>
          <w:rFonts w:ascii="Arial" w:hAnsi="Arial" w:cs="Arial"/>
          <w:b/>
          <w:color w:val="000000"/>
          <w:sz w:val="28"/>
          <w:szCs w:val="28"/>
        </w:rPr>
        <w:t>10 Tips to Green Your Home and Save Money</w:t>
      </w:r>
    </w:p>
    <w:p w:rsidR="00266380" w:rsidRPr="00717FAD" w:rsidRDefault="00266380" w:rsidP="00266380">
      <w:pPr>
        <w:rPr>
          <w:rFonts w:ascii="Times New Roman" w:hAnsi="Times New Roman"/>
          <w:sz w:val="22"/>
          <w:szCs w:val="22"/>
        </w:rPr>
      </w:pPr>
    </w:p>
    <w:p w:rsidR="00266380" w:rsidRPr="00FF778E" w:rsidRDefault="00266380" w:rsidP="00266380">
      <w:pPr>
        <w:rPr>
          <w:rFonts w:ascii="Times New Roman" w:hAnsi="Times New Roman"/>
          <w:sz w:val="22"/>
          <w:szCs w:val="22"/>
        </w:rPr>
      </w:pPr>
      <w:r w:rsidRPr="00FF778E">
        <w:rPr>
          <w:rFonts w:ascii="Times New Roman" w:hAnsi="Times New Roman"/>
          <w:sz w:val="22"/>
          <w:szCs w:val="22"/>
        </w:rPr>
        <w:t xml:space="preserve">Whether you’re a renter or a homeowner, chances are you care about protecting the environment – and saving money. Here are some tips from </w:t>
      </w:r>
      <w:r>
        <w:rPr>
          <w:rFonts w:ascii="Times New Roman" w:hAnsi="Times New Roman"/>
          <w:sz w:val="22"/>
          <w:szCs w:val="22"/>
        </w:rPr>
        <w:t>[</w:t>
      </w:r>
      <w:r w:rsidRPr="00266380">
        <w:rPr>
          <w:rFonts w:ascii="Times New Roman" w:hAnsi="Times New Roman"/>
          <w:i/>
          <w:sz w:val="22"/>
          <w:szCs w:val="22"/>
        </w:rPr>
        <w:t>Bank Name</w:t>
      </w:r>
      <w:r>
        <w:rPr>
          <w:rFonts w:ascii="Times New Roman" w:hAnsi="Times New Roman"/>
          <w:sz w:val="22"/>
          <w:szCs w:val="22"/>
        </w:rPr>
        <w:t>]</w:t>
      </w:r>
      <w:r w:rsidRPr="00FF778E">
        <w:rPr>
          <w:rFonts w:ascii="Times New Roman" w:hAnsi="Times New Roman"/>
          <w:sz w:val="22"/>
          <w:szCs w:val="22"/>
        </w:rPr>
        <w:t xml:space="preserve"> to help you do both.</w:t>
      </w:r>
    </w:p>
    <w:p w:rsidR="00266380" w:rsidRPr="00FF778E" w:rsidRDefault="00266380" w:rsidP="00266380">
      <w:pPr>
        <w:rPr>
          <w:rFonts w:ascii="Times New Roman" w:hAnsi="Times New Roman"/>
          <w:sz w:val="22"/>
          <w:szCs w:val="22"/>
        </w:rPr>
      </w:pPr>
    </w:p>
    <w:p w:rsidR="00266380" w:rsidRPr="00FF778E" w:rsidRDefault="00266380" w:rsidP="00266380">
      <w:pPr>
        <w:rPr>
          <w:rFonts w:ascii="Times New Roman" w:hAnsi="Times New Roman"/>
          <w:sz w:val="22"/>
          <w:szCs w:val="22"/>
        </w:rPr>
      </w:pPr>
      <w:proofErr w:type="gramStart"/>
      <w:r w:rsidRPr="00FF778E">
        <w:rPr>
          <w:rFonts w:ascii="Times New Roman" w:hAnsi="Times New Roman"/>
          <w:b/>
          <w:sz w:val="22"/>
          <w:szCs w:val="22"/>
        </w:rPr>
        <w:t>Location, location, location efficiency.</w:t>
      </w:r>
      <w:proofErr w:type="gramEnd"/>
      <w:r w:rsidRPr="00FF778E">
        <w:rPr>
          <w:rFonts w:ascii="Times New Roman" w:hAnsi="Times New Roman"/>
          <w:sz w:val="22"/>
          <w:szCs w:val="22"/>
        </w:rPr>
        <w:t xml:space="preserve"> Carefully consider the location of your home. If you’re close to work, shopping and entertainment, you may not need a car. Without a car you would save money on gas, car insurance and maintenance, not to mention reduce pollution. If you’re thinking about moving further out, try to find something near public transportation and shopping.</w:t>
      </w:r>
    </w:p>
    <w:p w:rsidR="00266380" w:rsidRPr="00FF778E" w:rsidRDefault="00266380" w:rsidP="00266380">
      <w:pPr>
        <w:rPr>
          <w:rFonts w:ascii="Times New Roman" w:hAnsi="Times New Roman"/>
          <w:b/>
          <w:sz w:val="22"/>
          <w:szCs w:val="22"/>
        </w:rPr>
      </w:pPr>
    </w:p>
    <w:p w:rsidR="00266380" w:rsidRPr="00FF778E" w:rsidRDefault="00266380" w:rsidP="00266380">
      <w:pPr>
        <w:rPr>
          <w:rFonts w:ascii="Times New Roman" w:hAnsi="Times New Roman"/>
          <w:sz w:val="22"/>
          <w:szCs w:val="22"/>
        </w:rPr>
      </w:pPr>
      <w:r w:rsidRPr="00FF778E">
        <w:rPr>
          <w:rFonts w:ascii="Times New Roman" w:hAnsi="Times New Roman"/>
          <w:b/>
          <w:sz w:val="22"/>
          <w:szCs w:val="22"/>
        </w:rPr>
        <w:t>Light up the house, not the electric bill.</w:t>
      </w:r>
      <w:r w:rsidRPr="00FF778E">
        <w:rPr>
          <w:rFonts w:ascii="Times New Roman" w:hAnsi="Times New Roman"/>
          <w:sz w:val="22"/>
          <w:szCs w:val="22"/>
        </w:rPr>
        <w:t xml:space="preserve"> Replacing incandescent light bulbs with more energy efficient compact florescent light (CFL) bulbs will save you about $6 a year in electricity costs per bulb and more than $40 over its lifetime. According to ENERGY STAR, if every American home replaced just one light bulb, we would save enough energy to prevent 9 billion pounds of greenhouse gas emissions per year. Remember to recycle used CFL bulbs. Go to </w:t>
      </w:r>
      <w:hyperlink r:id="rId8" w:history="1">
        <w:r w:rsidRPr="00FF778E">
          <w:rPr>
            <w:rStyle w:val="Hyperlink"/>
            <w:rFonts w:ascii="Times New Roman" w:hAnsi="Times New Roman"/>
            <w:sz w:val="22"/>
            <w:szCs w:val="22"/>
          </w:rPr>
          <w:t>www.epa.gov/bulbrecycling</w:t>
        </w:r>
      </w:hyperlink>
      <w:r w:rsidRPr="00FF778E">
        <w:rPr>
          <w:rFonts w:ascii="Times New Roman" w:hAnsi="Times New Roman"/>
          <w:sz w:val="22"/>
          <w:szCs w:val="22"/>
        </w:rPr>
        <w:t xml:space="preserve"> for recycling locations. </w:t>
      </w:r>
    </w:p>
    <w:p w:rsidR="00266380" w:rsidRPr="00FF778E" w:rsidRDefault="00266380" w:rsidP="00266380">
      <w:pPr>
        <w:rPr>
          <w:rFonts w:ascii="Times New Roman" w:hAnsi="Times New Roman"/>
          <w:b/>
          <w:sz w:val="22"/>
          <w:szCs w:val="22"/>
        </w:rPr>
      </w:pPr>
    </w:p>
    <w:p w:rsidR="00266380" w:rsidRPr="00FF778E" w:rsidRDefault="00266380" w:rsidP="00266380">
      <w:pPr>
        <w:rPr>
          <w:rFonts w:ascii="Times New Roman" w:hAnsi="Times New Roman"/>
          <w:sz w:val="22"/>
          <w:szCs w:val="22"/>
        </w:rPr>
      </w:pPr>
      <w:r w:rsidRPr="00FF778E">
        <w:rPr>
          <w:rFonts w:ascii="Times New Roman" w:hAnsi="Times New Roman"/>
          <w:b/>
          <w:sz w:val="22"/>
          <w:szCs w:val="22"/>
        </w:rPr>
        <w:t>Some like it hot, hot, hot</w:t>
      </w:r>
      <w:r w:rsidRPr="00FF778E">
        <w:rPr>
          <w:rFonts w:ascii="Times New Roman" w:hAnsi="Times New Roman"/>
          <w:sz w:val="22"/>
          <w:szCs w:val="22"/>
        </w:rPr>
        <w:t>…or cold, cold, cold. Closely monitor your thermostat. Adjusting it just a few degrees while you’re out can save energy and money</w:t>
      </w:r>
      <w:r>
        <w:rPr>
          <w:rFonts w:ascii="Times New Roman" w:hAnsi="Times New Roman"/>
          <w:sz w:val="22"/>
          <w:szCs w:val="22"/>
        </w:rPr>
        <w:t>. You can make it easier by installing a programmable thermostat</w:t>
      </w:r>
      <w:r w:rsidRPr="00FF778E">
        <w:rPr>
          <w:rFonts w:ascii="Times New Roman" w:hAnsi="Times New Roman"/>
          <w:sz w:val="22"/>
          <w:szCs w:val="22"/>
        </w:rPr>
        <w:t xml:space="preserve">. Use fans and close the blinds during the warm months and let the sun in for natural warmth in the winter. Also, change your filter every three months. </w:t>
      </w:r>
    </w:p>
    <w:p w:rsidR="00266380" w:rsidRPr="00FF778E" w:rsidRDefault="00266380" w:rsidP="00266380">
      <w:pPr>
        <w:rPr>
          <w:rFonts w:ascii="Times New Roman" w:hAnsi="Times New Roman"/>
          <w:b/>
          <w:sz w:val="22"/>
          <w:szCs w:val="22"/>
        </w:rPr>
      </w:pPr>
    </w:p>
    <w:p w:rsidR="00266380" w:rsidRPr="00FF778E" w:rsidRDefault="00266380" w:rsidP="00266380">
      <w:pPr>
        <w:rPr>
          <w:rFonts w:ascii="Times New Roman" w:hAnsi="Times New Roman"/>
          <w:sz w:val="22"/>
          <w:szCs w:val="22"/>
        </w:rPr>
      </w:pPr>
      <w:r w:rsidRPr="00FF778E">
        <w:rPr>
          <w:rFonts w:ascii="Times New Roman" w:hAnsi="Times New Roman"/>
          <w:b/>
          <w:sz w:val="22"/>
          <w:szCs w:val="22"/>
        </w:rPr>
        <w:t>How low can you go?</w:t>
      </w:r>
      <w:r w:rsidRPr="00FF778E">
        <w:rPr>
          <w:rFonts w:ascii="Times New Roman" w:hAnsi="Times New Roman"/>
          <w:sz w:val="22"/>
          <w:szCs w:val="22"/>
        </w:rPr>
        <w:t xml:space="preserve"> One way to save water is by using low-flow toilets. The most cost-effective way to do this is to </w:t>
      </w:r>
      <w:r w:rsidRPr="00FF778E">
        <w:rPr>
          <w:rFonts w:ascii="Times New Roman" w:eastAsia="Times New Roman" w:hAnsi="Times New Roman"/>
          <w:sz w:val="22"/>
          <w:szCs w:val="22"/>
          <w:lang w:val="en"/>
        </w:rPr>
        <w:t>simply take a 1 liter plastic bottle, fill it with water and place it inside the tank. This will reduce your water use per flush. Another way to save water is placing an aerator on all of your faucets.</w:t>
      </w:r>
    </w:p>
    <w:p w:rsidR="00266380" w:rsidRPr="00FF778E" w:rsidRDefault="00266380" w:rsidP="00266380">
      <w:pPr>
        <w:rPr>
          <w:rFonts w:ascii="Times New Roman" w:hAnsi="Times New Roman"/>
          <w:b/>
          <w:sz w:val="22"/>
          <w:szCs w:val="22"/>
        </w:rPr>
      </w:pPr>
    </w:p>
    <w:p w:rsidR="00266380" w:rsidRPr="00FF778E" w:rsidRDefault="00266380" w:rsidP="00266380">
      <w:pPr>
        <w:rPr>
          <w:rFonts w:ascii="Times New Roman" w:hAnsi="Times New Roman"/>
          <w:sz w:val="22"/>
          <w:szCs w:val="22"/>
        </w:rPr>
      </w:pPr>
      <w:r w:rsidRPr="00FF778E">
        <w:rPr>
          <w:rFonts w:ascii="Times New Roman" w:hAnsi="Times New Roman"/>
          <w:b/>
          <w:sz w:val="22"/>
          <w:szCs w:val="22"/>
        </w:rPr>
        <w:t>Make it mean-</w:t>
      </w:r>
      <w:r w:rsidRPr="00FF778E">
        <w:rPr>
          <w:rFonts w:ascii="Times New Roman" w:hAnsi="Times New Roman"/>
          <w:b/>
          <w:i/>
          <w:sz w:val="22"/>
          <w:szCs w:val="22"/>
        </w:rPr>
        <w:t>green-</w:t>
      </w:r>
      <w:r w:rsidRPr="00FF778E">
        <w:rPr>
          <w:rFonts w:ascii="Times New Roman" w:hAnsi="Times New Roman"/>
          <w:b/>
          <w:sz w:val="22"/>
          <w:szCs w:val="22"/>
        </w:rPr>
        <w:t>clean.</w:t>
      </w:r>
      <w:r w:rsidRPr="00FF778E">
        <w:rPr>
          <w:rFonts w:ascii="Times New Roman" w:hAnsi="Times New Roman"/>
          <w:sz w:val="22"/>
          <w:szCs w:val="22"/>
        </w:rPr>
        <w:t xml:space="preserve"> Cleaning supplies can be expensive and are made with toxic chemicals. You can save money and the environment by making your own cleaning supplies. All you need are some basic household ingredients like vinegar, lemon juice, baking soda and borax to clean everything from windows to tile. Look online for recipes and suggestions.</w:t>
      </w:r>
    </w:p>
    <w:p w:rsidR="00266380" w:rsidRPr="00FF778E" w:rsidRDefault="00266380" w:rsidP="00266380">
      <w:pPr>
        <w:rPr>
          <w:rFonts w:ascii="Times New Roman" w:hAnsi="Times New Roman"/>
          <w:b/>
          <w:sz w:val="22"/>
          <w:szCs w:val="22"/>
        </w:rPr>
      </w:pPr>
    </w:p>
    <w:p w:rsidR="00266380" w:rsidRPr="00FF778E" w:rsidRDefault="00266380" w:rsidP="00266380">
      <w:pPr>
        <w:rPr>
          <w:rFonts w:ascii="Times New Roman" w:hAnsi="Times New Roman"/>
          <w:b/>
          <w:sz w:val="22"/>
          <w:szCs w:val="22"/>
        </w:rPr>
      </w:pPr>
      <w:r w:rsidRPr="00FF778E">
        <w:rPr>
          <w:rFonts w:ascii="Times New Roman" w:hAnsi="Times New Roman"/>
          <w:b/>
          <w:sz w:val="22"/>
          <w:szCs w:val="22"/>
        </w:rPr>
        <w:t xml:space="preserve">Reduce, Reuse, </w:t>
      </w:r>
      <w:proofErr w:type="gramStart"/>
      <w:r w:rsidRPr="00FF778E">
        <w:rPr>
          <w:rFonts w:ascii="Times New Roman" w:hAnsi="Times New Roman"/>
          <w:b/>
          <w:sz w:val="22"/>
          <w:szCs w:val="22"/>
        </w:rPr>
        <w:t>Recycle</w:t>
      </w:r>
      <w:proofErr w:type="gramEnd"/>
      <w:r w:rsidRPr="00FF778E">
        <w:rPr>
          <w:rFonts w:ascii="Times New Roman" w:hAnsi="Times New Roman"/>
          <w:b/>
          <w:sz w:val="22"/>
          <w:szCs w:val="22"/>
        </w:rPr>
        <w:t xml:space="preserve">! </w:t>
      </w:r>
      <w:r w:rsidRPr="00FF778E">
        <w:rPr>
          <w:rFonts w:ascii="Times New Roman" w:hAnsi="Times New Roman"/>
          <w:sz w:val="22"/>
          <w:szCs w:val="22"/>
        </w:rPr>
        <w:t>Sticking to this mantra can help you save money around the house. Use a rag instead of paper towels. Buy products in bulk, concentrate or refillable containers to reduce packaging waste. Look for products made from recycled content. And don’t forget to recycle!</w:t>
      </w:r>
    </w:p>
    <w:p w:rsidR="00266380" w:rsidRPr="00FF778E" w:rsidRDefault="00266380" w:rsidP="00266380">
      <w:pPr>
        <w:rPr>
          <w:rFonts w:ascii="Times New Roman" w:hAnsi="Times New Roman"/>
          <w:b/>
          <w:sz w:val="22"/>
          <w:szCs w:val="22"/>
        </w:rPr>
      </w:pPr>
    </w:p>
    <w:p w:rsidR="00266380" w:rsidRPr="00FF778E" w:rsidRDefault="00266380" w:rsidP="00266380">
      <w:pPr>
        <w:rPr>
          <w:rFonts w:ascii="Times New Roman" w:hAnsi="Times New Roman"/>
          <w:sz w:val="22"/>
          <w:szCs w:val="22"/>
        </w:rPr>
      </w:pPr>
      <w:proofErr w:type="gramStart"/>
      <w:r w:rsidRPr="00FF778E">
        <w:rPr>
          <w:rFonts w:ascii="Times New Roman" w:hAnsi="Times New Roman"/>
          <w:b/>
          <w:sz w:val="22"/>
          <w:szCs w:val="22"/>
        </w:rPr>
        <w:t>Win-dos for your windows.</w:t>
      </w:r>
      <w:proofErr w:type="gramEnd"/>
      <w:r w:rsidRPr="00FF778E">
        <w:rPr>
          <w:rFonts w:ascii="Times New Roman" w:hAnsi="Times New Roman"/>
          <w:sz w:val="22"/>
          <w:szCs w:val="22"/>
        </w:rPr>
        <w:t xml:space="preserve"> There are a number of ways you can make your windows more energy efficient without replacing them. For better insulation from the weather you can caulk </w:t>
      </w:r>
      <w:r>
        <w:rPr>
          <w:rFonts w:ascii="Times New Roman" w:hAnsi="Times New Roman"/>
          <w:sz w:val="22"/>
          <w:szCs w:val="22"/>
        </w:rPr>
        <w:t>exterior joints</w:t>
      </w:r>
      <w:r w:rsidRPr="00FF778E">
        <w:rPr>
          <w:rFonts w:ascii="Times New Roman" w:hAnsi="Times New Roman"/>
          <w:sz w:val="22"/>
          <w:szCs w:val="22"/>
        </w:rPr>
        <w:t>, put shrink wrap on them or hang blackout cur</w:t>
      </w:r>
      <w:r>
        <w:rPr>
          <w:rFonts w:ascii="Times New Roman" w:hAnsi="Times New Roman"/>
          <w:sz w:val="22"/>
          <w:szCs w:val="22"/>
        </w:rPr>
        <w:t>tains.</w:t>
      </w:r>
    </w:p>
    <w:p w:rsidR="00266380" w:rsidRPr="00FF778E" w:rsidRDefault="00266380" w:rsidP="00266380">
      <w:pPr>
        <w:rPr>
          <w:rFonts w:ascii="Times New Roman" w:hAnsi="Times New Roman"/>
          <w:b/>
          <w:sz w:val="22"/>
          <w:szCs w:val="22"/>
        </w:rPr>
      </w:pPr>
    </w:p>
    <w:p w:rsidR="00266380" w:rsidRPr="00FF778E" w:rsidRDefault="00266380" w:rsidP="00266380">
      <w:pPr>
        <w:rPr>
          <w:rFonts w:ascii="Times New Roman" w:hAnsi="Times New Roman"/>
          <w:sz w:val="22"/>
          <w:szCs w:val="22"/>
        </w:rPr>
      </w:pPr>
      <w:r w:rsidRPr="00FF778E">
        <w:rPr>
          <w:rFonts w:ascii="Times New Roman" w:hAnsi="Times New Roman"/>
          <w:b/>
          <w:sz w:val="22"/>
          <w:szCs w:val="22"/>
        </w:rPr>
        <w:t>Fan the green flames.</w:t>
      </w:r>
      <w:r w:rsidRPr="00FF778E">
        <w:rPr>
          <w:rFonts w:ascii="Times New Roman" w:hAnsi="Times New Roman"/>
          <w:sz w:val="22"/>
          <w:szCs w:val="22"/>
        </w:rPr>
        <w:t xml:space="preserve"> To keep your refrigerator running efficiently, keep the fan clean. The motor won’t have to work as hard if the fan is clear of debris.</w:t>
      </w:r>
    </w:p>
    <w:p w:rsidR="00266380" w:rsidRPr="00FF778E" w:rsidRDefault="00266380" w:rsidP="00266380">
      <w:pPr>
        <w:rPr>
          <w:rFonts w:ascii="Times New Roman" w:hAnsi="Times New Roman"/>
          <w:b/>
          <w:sz w:val="22"/>
          <w:szCs w:val="22"/>
        </w:rPr>
      </w:pPr>
    </w:p>
    <w:p w:rsidR="00266380" w:rsidRPr="00FF778E" w:rsidRDefault="00266380" w:rsidP="00266380">
      <w:pPr>
        <w:rPr>
          <w:rFonts w:ascii="Times New Roman" w:hAnsi="Times New Roman"/>
          <w:sz w:val="22"/>
          <w:szCs w:val="22"/>
        </w:rPr>
      </w:pPr>
      <w:r w:rsidRPr="00FF778E">
        <w:rPr>
          <w:rFonts w:ascii="Times New Roman" w:hAnsi="Times New Roman"/>
          <w:b/>
          <w:sz w:val="22"/>
          <w:szCs w:val="22"/>
        </w:rPr>
        <w:t>Decorate green.</w:t>
      </w:r>
      <w:r w:rsidRPr="00FF778E">
        <w:rPr>
          <w:rFonts w:ascii="Times New Roman" w:hAnsi="Times New Roman"/>
          <w:sz w:val="22"/>
          <w:szCs w:val="22"/>
        </w:rPr>
        <w:t xml:space="preserve"> Houseplants are like living air-filters. English Ivy, rubber trees, </w:t>
      </w:r>
      <w:r w:rsidRPr="00FF778E">
        <w:rPr>
          <w:rFonts w:ascii="Times New Roman" w:hAnsi="Times New Roman"/>
          <w:color w:val="000000"/>
          <w:sz w:val="22"/>
          <w:szCs w:val="22"/>
        </w:rPr>
        <w:t>peace lilies and red-edged dracaena can help clean the air and look pretty too.</w:t>
      </w:r>
    </w:p>
    <w:p w:rsidR="00266380" w:rsidRPr="00FF778E" w:rsidRDefault="00266380" w:rsidP="00266380">
      <w:pPr>
        <w:rPr>
          <w:rFonts w:ascii="Times New Roman" w:hAnsi="Times New Roman"/>
          <w:b/>
          <w:sz w:val="22"/>
          <w:szCs w:val="22"/>
          <w:lang w:val="en"/>
        </w:rPr>
      </w:pPr>
    </w:p>
    <w:p w:rsidR="00266380" w:rsidRPr="00FF778E" w:rsidRDefault="00266380" w:rsidP="00266380">
      <w:pPr>
        <w:rPr>
          <w:sz w:val="22"/>
          <w:szCs w:val="22"/>
        </w:rPr>
      </w:pPr>
      <w:r w:rsidRPr="00FF778E">
        <w:rPr>
          <w:rFonts w:ascii="Times New Roman" w:hAnsi="Times New Roman"/>
          <w:b/>
          <w:sz w:val="22"/>
          <w:szCs w:val="22"/>
          <w:lang w:val="en"/>
        </w:rPr>
        <w:t>Vampire energy is sucking you dry.</w:t>
      </w:r>
      <w:r w:rsidRPr="00FF778E">
        <w:rPr>
          <w:rFonts w:ascii="Times New Roman" w:hAnsi="Times New Roman"/>
          <w:sz w:val="22"/>
          <w:szCs w:val="22"/>
          <w:lang w:val="en"/>
        </w:rPr>
        <w:t xml:space="preserve"> On or off, anything plugged into the wall sucks energy. Vampire power costs U.S. consumers more than $3 billion a year, according to the U.S. Energy Information Administration. Unplug your electronics and appliances when they’re not in use.</w:t>
      </w:r>
    </w:p>
    <w:p w:rsidR="00A042AB" w:rsidRDefault="00A042AB"/>
    <w:p w:rsidR="0052251E" w:rsidRPr="0052251E" w:rsidRDefault="0052251E" w:rsidP="0052251E">
      <w:pPr>
        <w:jc w:val="center"/>
        <w:rPr>
          <w:sz w:val="22"/>
        </w:rPr>
      </w:pPr>
      <w:r w:rsidRPr="0052251E">
        <w:rPr>
          <w:sz w:val="22"/>
        </w:rPr>
        <w:t xml:space="preserve">For more </w:t>
      </w:r>
      <w:r>
        <w:rPr>
          <w:sz w:val="22"/>
        </w:rPr>
        <w:t>green home solutions,</w:t>
      </w:r>
      <w:bookmarkStart w:id="0" w:name="_GoBack"/>
      <w:bookmarkEnd w:id="0"/>
      <w:r w:rsidRPr="0052251E">
        <w:rPr>
          <w:sz w:val="22"/>
        </w:rPr>
        <w:t xml:space="preserve"> visit: </w:t>
      </w:r>
      <w:hyperlink r:id="rId9" w:history="1">
        <w:r w:rsidRPr="0052251E">
          <w:rPr>
            <w:rStyle w:val="Hyperlink"/>
            <w:sz w:val="22"/>
          </w:rPr>
          <w:t>epa.gov/</w:t>
        </w:r>
        <w:proofErr w:type="spellStart"/>
        <w:r w:rsidRPr="0052251E">
          <w:rPr>
            <w:rStyle w:val="Hyperlink"/>
            <w:sz w:val="22"/>
          </w:rPr>
          <w:t>greenhomes</w:t>
        </w:r>
        <w:proofErr w:type="spellEnd"/>
      </w:hyperlink>
    </w:p>
    <w:sectPr w:rsidR="0052251E" w:rsidRPr="0052251E" w:rsidSect="00FF778E">
      <w:type w:val="continuous"/>
      <w:pgSz w:w="12240" w:h="15840" w:code="1"/>
      <w:pgMar w:top="1440" w:right="1440" w:bottom="900" w:left="1440" w:header="720"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380" w:rsidRDefault="00266380" w:rsidP="00266380">
      <w:r>
        <w:separator/>
      </w:r>
    </w:p>
  </w:endnote>
  <w:endnote w:type="continuationSeparator" w:id="0">
    <w:p w:rsidR="00266380" w:rsidRDefault="00266380" w:rsidP="0026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380" w:rsidRDefault="00266380" w:rsidP="00266380">
      <w:r>
        <w:separator/>
      </w:r>
    </w:p>
  </w:footnote>
  <w:footnote w:type="continuationSeparator" w:id="0">
    <w:p w:rsidR="00266380" w:rsidRDefault="00266380" w:rsidP="00266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80" w:rsidRPr="003649C6" w:rsidRDefault="00266380" w:rsidP="00266380">
    <w:pPr>
      <w:rPr>
        <w:rFonts w:ascii="Arial" w:hAnsi="Arial" w:cs="Arial"/>
        <w:b/>
        <w:i/>
        <w:color w:val="000000"/>
        <w:sz w:val="28"/>
        <w:szCs w:val="28"/>
      </w:rPr>
    </w:pPr>
    <w:r w:rsidRPr="00511A73">
      <w:rPr>
        <w:i/>
        <w:sz w:val="22"/>
        <w:szCs w:val="22"/>
        <w:u w:val="single"/>
      </w:rPr>
      <w:t>Instructions</w:t>
    </w:r>
    <w:r w:rsidRPr="00511A73">
      <w:rPr>
        <w:i/>
        <w:sz w:val="22"/>
        <w:szCs w:val="22"/>
      </w:rPr>
      <w:t>: Fill in the blanks and pl</w:t>
    </w:r>
    <w:r>
      <w:rPr>
        <w:i/>
        <w:sz w:val="22"/>
        <w:szCs w:val="22"/>
      </w:rPr>
      <w:t>ace on your bank’s letterhead. Share with customers in the lobby, on your website or through social media.</w:t>
    </w:r>
  </w:p>
  <w:p w:rsidR="00266380" w:rsidRDefault="00266380" w:rsidP="00FD28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80"/>
    <w:rsid w:val="000D0891"/>
    <w:rsid w:val="001128EF"/>
    <w:rsid w:val="001C01B4"/>
    <w:rsid w:val="00231C79"/>
    <w:rsid w:val="00233B34"/>
    <w:rsid w:val="002428C8"/>
    <w:rsid w:val="00266380"/>
    <w:rsid w:val="002E795B"/>
    <w:rsid w:val="0036558C"/>
    <w:rsid w:val="0042062F"/>
    <w:rsid w:val="004D0640"/>
    <w:rsid w:val="0052251E"/>
    <w:rsid w:val="00555B3C"/>
    <w:rsid w:val="0059799C"/>
    <w:rsid w:val="00782C64"/>
    <w:rsid w:val="00796431"/>
    <w:rsid w:val="007A1922"/>
    <w:rsid w:val="007E6EF9"/>
    <w:rsid w:val="00910672"/>
    <w:rsid w:val="00917B89"/>
    <w:rsid w:val="00921ED3"/>
    <w:rsid w:val="009364A4"/>
    <w:rsid w:val="009A6178"/>
    <w:rsid w:val="009F2A1B"/>
    <w:rsid w:val="00A042AB"/>
    <w:rsid w:val="00A818B9"/>
    <w:rsid w:val="00AE28BC"/>
    <w:rsid w:val="00B31F99"/>
    <w:rsid w:val="00B419DC"/>
    <w:rsid w:val="00B86025"/>
    <w:rsid w:val="00C33871"/>
    <w:rsid w:val="00C3615F"/>
    <w:rsid w:val="00CF713B"/>
    <w:rsid w:val="00D952EF"/>
    <w:rsid w:val="00F312A0"/>
    <w:rsid w:val="00F85D8A"/>
    <w:rsid w:val="00FF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80"/>
    <w:rPr>
      <w:rFonts w:ascii="Times" w:eastAsia="Times" w:hAnsi="Time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6380"/>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266380"/>
  </w:style>
  <w:style w:type="paragraph" w:styleId="Footer">
    <w:name w:val="footer"/>
    <w:basedOn w:val="Normal"/>
    <w:link w:val="FooterChar"/>
    <w:unhideWhenUsed/>
    <w:rsid w:val="00266380"/>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rsid w:val="00266380"/>
  </w:style>
  <w:style w:type="character" w:styleId="Hyperlink">
    <w:name w:val="Hyperlink"/>
    <w:basedOn w:val="DefaultParagraphFont"/>
    <w:rsid w:val="00266380"/>
    <w:rPr>
      <w:color w:val="0000FF"/>
      <w:u w:val="single"/>
    </w:rPr>
  </w:style>
  <w:style w:type="paragraph" w:styleId="BalloonText">
    <w:name w:val="Balloon Text"/>
    <w:basedOn w:val="Normal"/>
    <w:link w:val="BalloonTextChar"/>
    <w:uiPriority w:val="99"/>
    <w:semiHidden/>
    <w:unhideWhenUsed/>
    <w:rsid w:val="00266380"/>
    <w:rPr>
      <w:rFonts w:ascii="Tahoma" w:hAnsi="Tahoma" w:cs="Tahoma"/>
      <w:sz w:val="16"/>
      <w:szCs w:val="16"/>
    </w:rPr>
  </w:style>
  <w:style w:type="character" w:customStyle="1" w:styleId="BalloonTextChar">
    <w:name w:val="Balloon Text Char"/>
    <w:basedOn w:val="DefaultParagraphFont"/>
    <w:link w:val="BalloonText"/>
    <w:uiPriority w:val="99"/>
    <w:semiHidden/>
    <w:rsid w:val="00266380"/>
    <w:rPr>
      <w:rFonts w:ascii="Tahoma" w:eastAsia="Times" w:hAnsi="Tahoma" w:cs="Tahoma"/>
      <w:sz w:val="16"/>
      <w:szCs w:val="16"/>
    </w:rPr>
  </w:style>
  <w:style w:type="character" w:styleId="FollowedHyperlink">
    <w:name w:val="FollowedHyperlink"/>
    <w:basedOn w:val="DefaultParagraphFont"/>
    <w:uiPriority w:val="99"/>
    <w:semiHidden/>
    <w:unhideWhenUsed/>
    <w:rsid w:val="005225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80"/>
    <w:rPr>
      <w:rFonts w:ascii="Times" w:eastAsia="Times" w:hAnsi="Time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6380"/>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266380"/>
  </w:style>
  <w:style w:type="paragraph" w:styleId="Footer">
    <w:name w:val="footer"/>
    <w:basedOn w:val="Normal"/>
    <w:link w:val="FooterChar"/>
    <w:unhideWhenUsed/>
    <w:rsid w:val="00266380"/>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rsid w:val="00266380"/>
  </w:style>
  <w:style w:type="character" w:styleId="Hyperlink">
    <w:name w:val="Hyperlink"/>
    <w:basedOn w:val="DefaultParagraphFont"/>
    <w:rsid w:val="00266380"/>
    <w:rPr>
      <w:color w:val="0000FF"/>
      <w:u w:val="single"/>
    </w:rPr>
  </w:style>
  <w:style w:type="paragraph" w:styleId="BalloonText">
    <w:name w:val="Balloon Text"/>
    <w:basedOn w:val="Normal"/>
    <w:link w:val="BalloonTextChar"/>
    <w:uiPriority w:val="99"/>
    <w:semiHidden/>
    <w:unhideWhenUsed/>
    <w:rsid w:val="00266380"/>
    <w:rPr>
      <w:rFonts w:ascii="Tahoma" w:hAnsi="Tahoma" w:cs="Tahoma"/>
      <w:sz w:val="16"/>
      <w:szCs w:val="16"/>
    </w:rPr>
  </w:style>
  <w:style w:type="character" w:customStyle="1" w:styleId="BalloonTextChar">
    <w:name w:val="Balloon Text Char"/>
    <w:basedOn w:val="DefaultParagraphFont"/>
    <w:link w:val="BalloonText"/>
    <w:uiPriority w:val="99"/>
    <w:semiHidden/>
    <w:rsid w:val="00266380"/>
    <w:rPr>
      <w:rFonts w:ascii="Tahoma" w:eastAsia="Times" w:hAnsi="Tahoma" w:cs="Tahoma"/>
      <w:sz w:val="16"/>
      <w:szCs w:val="16"/>
    </w:rPr>
  </w:style>
  <w:style w:type="character" w:styleId="FollowedHyperlink">
    <w:name w:val="FollowedHyperlink"/>
    <w:basedOn w:val="DefaultParagraphFont"/>
    <w:uiPriority w:val="99"/>
    <w:semiHidden/>
    <w:unhideWhenUsed/>
    <w:rsid w:val="005225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bulbrecyclin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a.gov/greenhome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0a704b-492a-4e19-8f6c-c447bf69d14c"/>
    <Document_x0020_Description xmlns="1f0a704b-492a-4e19-8f6c-c447bf69d14c" xsi:nil="true"/>
    <Release_x002f_Due_x0020_Date xmlns="1f0a704b-492a-4e19-8f6c-c447bf69d14c" xsi:nil="true"/>
    <ABASolutionHiddenTaxHTField0 xmlns="65cda13a-b1d0-4d6b-9f9b-35a6bd1d6ca7">
      <Terms xmlns="http://schemas.microsoft.com/office/infopath/2007/PartnerControls"/>
    </ABASolutionHiddenTaxHTField0>
    <ABAIssueHiddenTaxHTField0 xmlns="65cda13a-b1d0-4d6b-9f9b-35a6bd1d6ca7">
      <Terms xmlns="http://schemas.microsoft.com/office/infopath/2007/PartnerControls"/>
    </ABAIssueHidden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BADocument" ma:contentTypeID="0x01010066E4B41478BC4A208A3E0D37C12C89B0009F0ACEFEF0AC6543812B723E70D8BF03" ma:contentTypeVersion="4" ma:contentTypeDescription="custom base document content type for document libraries throughout the site" ma:contentTypeScope="" ma:versionID="922695c92775a3ffa6ab5f8b096b2e81">
  <xsd:schema xmlns:xsd="http://www.w3.org/2001/XMLSchema" xmlns:xs="http://www.w3.org/2001/XMLSchema" xmlns:p="http://schemas.microsoft.com/office/2006/metadata/properties" xmlns:ns3="65cda13a-b1d0-4d6b-9f9b-35a6bd1d6ca7" xmlns:ns4="1f0a704b-492a-4e19-8f6c-c447bf69d14c" targetNamespace="http://schemas.microsoft.com/office/2006/metadata/properties" ma:root="true" ma:fieldsID="4c87219353e64736f4b6811372274140" ns3:_="" ns4:_="">
    <xsd:import namespace="65cda13a-b1d0-4d6b-9f9b-35a6bd1d6ca7"/>
    <xsd:import namespace="1f0a704b-492a-4e19-8f6c-c447bf69d14c"/>
    <xsd:element name="properties">
      <xsd:complexType>
        <xsd:sequence>
          <xsd:element name="documentManagement">
            <xsd:complexType>
              <xsd:all>
                <xsd:element ref="ns3:ABAIssueHiddenTaxHTField0" minOccurs="0"/>
                <xsd:element ref="ns3:ABASolutionHiddenTaxHTField0" minOccurs="0"/>
                <xsd:element ref="ns4:TaxCatchAll" minOccurs="0"/>
                <xsd:element ref="ns4:Release_x002f_Due_x0020_Date" minOccurs="0"/>
                <xsd:element ref="ns4: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da13a-b1d0-4d6b-9f9b-35a6bd1d6ca7" elementFormDefault="qualified">
    <xsd:import namespace="http://schemas.microsoft.com/office/2006/documentManagement/types"/>
    <xsd:import namespace="http://schemas.microsoft.com/office/infopath/2007/PartnerControls"/>
    <xsd:element name="ABAIssueHiddenTaxHTField0" ma:index="9" nillable="true" ma:taxonomy="true" ma:internalName="ABAIssueHiddenTaxHTField0" ma:taxonomyFieldName="ABAIssue" ma:displayName="Issue/Topic" ma:default="" ma:fieldId="{13ac1ce8-7a17-416b-8f3c-d24f8f0f41a4}" ma:taxonomyMulti="true" ma:sspId="65314f36-1768-4590-96d9-ceb789caf92f" ma:termSetId="7dc6b58f-9eee-41a2-93a3-b46e06eaf32d" ma:anchorId="00000000-0000-0000-0000-000000000000" ma:open="false" ma:isKeyword="false">
      <xsd:complexType>
        <xsd:sequence>
          <xsd:element ref="pc:Terms" minOccurs="0" maxOccurs="1"/>
        </xsd:sequence>
      </xsd:complexType>
    </xsd:element>
    <xsd:element name="ABASolutionHiddenTaxHTField0" ma:index="11" nillable="true" ma:taxonomy="true" ma:internalName="ABASolutionHiddenTaxHTField0" ma:taxonomyFieldName="ABASolution" ma:displayName="Job Function/Bank Type" ma:default="" ma:fieldId="{c26aaada-2d60-4548-9871-3e0f9df32a62}" ma:sspId="65314f36-1768-4590-96d9-ceb789caf92f" ma:termSetId="1bd64ce6-7ef1-4d8a-a7c0-f02a00095d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a704b-492a-4e19-8f6c-c447bf69d14c" elementFormDefault="qualified">
    <xsd:import namespace="http://schemas.microsoft.com/office/2006/documentManagement/types"/>
    <xsd:import namespace="http://schemas.microsoft.com/office/infopath/2007/PartnerControls"/>
    <xsd:element name="TaxCatchAll" ma:index="12" nillable="true" ma:displayName="Taxonomy Catch All Column" ma:list="{2a40a3c7-4bd3-4eab-83d1-7254ce8fa724}" ma:internalName="TaxCatchAll" ma:showField="CatchAllData" ma:web="1f0a704b-492a-4e19-8f6c-c447bf69d14c">
      <xsd:complexType>
        <xsd:complexContent>
          <xsd:extension base="dms:MultiChoiceLookup">
            <xsd:sequence>
              <xsd:element name="Value" type="dms:Lookup" maxOccurs="unbounded" minOccurs="0" nillable="true"/>
            </xsd:sequence>
          </xsd:extension>
        </xsd:complexContent>
      </xsd:complexType>
    </xsd:element>
    <xsd:element name="Release_x002f_Due_x0020_Date" ma:index="13" nillable="true" ma:displayName="Release/Due Date" ma:description="Use this column to define the date this content item was released or due." ma:format="DateOnly" ma:internalName="Release_x002F_Due_x0020_Date">
      <xsd:simpleType>
        <xsd:restriction base="dms:DateTime"/>
      </xsd:simpleType>
    </xsd:element>
    <xsd:element name="Document_x0020_Description" ma:index="14" nillable="true" ma:displayName="Document Description" ma:description="Use this field to describe your document content.  This description can then be available to users in rollup displays."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F57FB-9854-445D-9E66-56772351341F}"/>
</file>

<file path=customXml/itemProps2.xml><?xml version="1.0" encoding="utf-8"?>
<ds:datastoreItem xmlns:ds="http://schemas.openxmlformats.org/officeDocument/2006/customXml" ds:itemID="{21434149-F47F-4644-BCE9-1EEC97B517BC}"/>
</file>

<file path=customXml/itemProps3.xml><?xml version="1.0" encoding="utf-8"?>
<ds:datastoreItem xmlns:ds="http://schemas.openxmlformats.org/officeDocument/2006/customXml" ds:itemID="{83095980-CBC6-4BB9-BE49-07AB3DA467C7}"/>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Grano</dc:creator>
  <cp:lastModifiedBy>Sarah Grano</cp:lastModifiedBy>
  <cp:revision>2</cp:revision>
  <dcterms:created xsi:type="dcterms:W3CDTF">2014-04-24T19:12:00Z</dcterms:created>
  <dcterms:modified xsi:type="dcterms:W3CDTF">2014-04-25T17:17:00Z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0x01010066E4B41478BC4A208A3E0D37C12C89B0009F0ACEFEF0AC6543812B723E70D8BF03</vt:lpwstr>
  </property>
  <property fmtid="{D5CDD505-2E9C-101B-9397-08002B2CF9AE}" pid="3" name="ABASolution">
    <vt:lpwstr/>
  </property>
  <property fmtid="{D5CDD505-2E9C-101B-9397-08002B2CF9AE}" pid="4" name="ABAIssue">
    <vt:lpwstr/>
  </property>
  <property fmtid="{D5CDD505-2E9C-101B-9397-08002B2CF9AE}" pid="5" name="PublishingContact">
    <vt:lpwstr/>
  </property>
  <property fmtid="{D5CDD505-2E9C-101B-9397-08002B2CF9AE}" pid="6" name="PublishingRollupImage">
    <vt:lpwstr/>
  </property>
  <property fmtid="{D5CDD505-2E9C-101B-9397-08002B2CF9AE}" pid="7" name="Order">
    <vt:r8>60100</vt:r8>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3" name="PublishingContactPicture">
    <vt:lpwstr/>
  </property>
  <property fmtid="{D5CDD505-2E9C-101B-9397-08002B2CF9AE}" pid="14" name="PublishingVariationGroupID">
    <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ABACategoryHiddenTaxHTField0">
    <vt:lpwstr/>
  </property>
  <property fmtid="{D5CDD505-2E9C-101B-9397-08002B2CF9AE}" pid="22" name="TemplateUrl">
    <vt:lpwstr/>
  </property>
  <property fmtid="{D5CDD505-2E9C-101B-9397-08002B2CF9AE}" pid="23" name="Audience">
    <vt:lpwstr/>
  </property>
</Properties>
</file>